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8B" w:rsidRPr="00CA238B" w:rsidRDefault="00CA238B" w:rsidP="00CA238B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  <w:b/>
          <w:bCs/>
          <w:color w:val="1B1B1B"/>
          <w:lang w:eastAsia="pl-PL"/>
        </w:rPr>
      </w:pPr>
      <w:r w:rsidRPr="00CA238B">
        <w:rPr>
          <w:rFonts w:eastAsia="Times New Roman" w:cstheme="minorHAnsi"/>
          <w:b/>
          <w:bCs/>
          <w:color w:val="1B1B1B"/>
          <w:lang w:eastAsia="pl-PL"/>
        </w:rPr>
        <w:t>Nadmierna restrykcyjność obowiązków sprawozdawczych</w:t>
      </w:r>
    </w:p>
    <w:p w:rsidR="00CA238B" w:rsidRPr="00CA238B" w:rsidRDefault="00CA238B" w:rsidP="00CA238B">
      <w:p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Wskaż i opisz regulacje (ustawy, rozporządzenia, załączniki lub konkretne przepisy, definicje), w ramach których np.:</w:t>
      </w:r>
    </w:p>
    <w:p w:rsidR="00CA238B" w:rsidRPr="00CA238B" w:rsidRDefault="00CA238B" w:rsidP="00CA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zasadne jest zmniejszenie zakresu lub częstotliwości przedkładanych przez przedsiębiorców danych, informacji lub sprawozdań,</w:t>
      </w:r>
    </w:p>
    <w:p w:rsidR="00CA238B" w:rsidRPr="00CA238B" w:rsidRDefault="00CA238B" w:rsidP="00CA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zasadne jest uchylenie dublujących się obowiązków sprawozdawczych,</w:t>
      </w:r>
    </w:p>
    <w:p w:rsidR="00CA238B" w:rsidRPr="00CA238B" w:rsidRDefault="00CA238B" w:rsidP="00CA23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zasadne jest uchylenie obowiązków, które wynikają z przepisów nieprzystających do obecnych uwarunkowań, w tym w szczególności wywodzących się z uchylonych lub zasadniczo zmienionych aktów prawnych.</w:t>
      </w:r>
    </w:p>
    <w:p w:rsidR="00CA238B" w:rsidRPr="00CA238B" w:rsidRDefault="00CA238B" w:rsidP="00CA238B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  <w:b/>
          <w:bCs/>
          <w:color w:val="1B1B1B"/>
          <w:lang w:eastAsia="pl-PL"/>
        </w:rPr>
      </w:pPr>
      <w:r w:rsidRPr="00CA238B">
        <w:rPr>
          <w:rFonts w:eastAsia="Times New Roman" w:cstheme="minorHAnsi"/>
          <w:b/>
          <w:bCs/>
          <w:color w:val="1B1B1B"/>
          <w:lang w:eastAsia="pl-PL"/>
        </w:rPr>
        <w:t>Brak szczególnych ułatwień dla Mikro-, Małych i Średnich Przedsiębiorców (MŚP)</w:t>
      </w:r>
    </w:p>
    <w:p w:rsidR="00CA238B" w:rsidRPr="00CA238B" w:rsidRDefault="00CA238B" w:rsidP="00CA238B">
      <w:p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Wskaż i opisz regulacje (ustawy, rozporządzenia, załączniki lub konkretne przepisy, definicje), w przypadku których np.:</w:t>
      </w:r>
    </w:p>
    <w:p w:rsidR="00CA238B" w:rsidRPr="00CA238B" w:rsidRDefault="00CA238B" w:rsidP="00CA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celowe jest wyłączenie MŚP spod zakresu podmiotowego regulacji (np.: przedsiębiorcy poniżej określonego progu zatrudnienia lub obrotu nie muszą przestrzegać obowiązków wynikających z danej regulacji) (całkowite zwolnienie),</w:t>
      </w:r>
    </w:p>
    <w:p w:rsidR="00CA238B" w:rsidRPr="00CA238B" w:rsidRDefault="00CA238B" w:rsidP="00CA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wskazane jest wyłączenie MŚP z określonych wymogów regulacyjnych (np. ostrzeżenia przedsiębiorców zamiast zastosowania sankcji w przypadku braku dostosowania do regulacji) (częściowe zwolnienie),</w:t>
      </w:r>
    </w:p>
    <w:p w:rsidR="00CA238B" w:rsidRPr="00CA238B" w:rsidRDefault="00CA238B" w:rsidP="00CA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przedsiębiorca z sektora MŚP, w zależności od wielkości, powinien mieć dłuższy okres czasu na dostosowanie się do zmian w porównaniu do dużych firm (wydłużony okres przejściowy),</w:t>
      </w:r>
    </w:p>
    <w:p w:rsidR="00CA238B" w:rsidRPr="00CA238B" w:rsidRDefault="00CA238B" w:rsidP="00CA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możliwe powinno być dobrowolne wprowadzenie rozwiązań przez MŚP - firmy poniżej określonego progu mogą dobrowolnie zastosować wymogi regulacyjne,</w:t>
      </w:r>
    </w:p>
    <w:p w:rsidR="00CA238B" w:rsidRPr="00CA238B" w:rsidRDefault="00CA238B" w:rsidP="00CA23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zakres stosowania regulacji powinien zostać ograniczony jedynie do MŚP.</w:t>
      </w:r>
    </w:p>
    <w:p w:rsidR="00CA238B" w:rsidRPr="00CA238B" w:rsidRDefault="00CA238B" w:rsidP="00CA238B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  <w:b/>
          <w:bCs/>
          <w:color w:val="1B1B1B"/>
          <w:lang w:eastAsia="pl-PL"/>
        </w:rPr>
      </w:pPr>
      <w:r w:rsidRPr="00CA238B">
        <w:rPr>
          <w:rFonts w:eastAsia="Times New Roman" w:cstheme="minorHAnsi"/>
          <w:b/>
          <w:bCs/>
          <w:color w:val="1B1B1B"/>
          <w:lang w:eastAsia="pl-PL"/>
        </w:rPr>
        <w:t>Nieprecyzyjność przepisów</w:t>
      </w:r>
    </w:p>
    <w:p w:rsidR="00CA238B" w:rsidRPr="00CA238B" w:rsidRDefault="00CA238B" w:rsidP="00CA238B">
      <w:p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Wskaż i opisz regulacje (ustawy, rozporządzenia, załączniki lub konkretne przepisy, definicje), które np.: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są szczególnie trudne w odbiorze dla przedsiębiorców,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nie wskazują wprost adresatów regulacji lub nakładanych obowiązków,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nie pozwalają zidentyfikować zakresu swobody działania przedsiębiorcy,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nie wskazują wprost, które z przepisów mają charakter bezwzględnie obowiązujący (obligatoryjny), a które dobrowolny (fakultatywny),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pozostają w sprzeczności z innymi przepisami,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pozostawiają nadmierne pole do  swobodnej interpretacji lub nadużyć szkodzących uczciwej konkurencji,</w:t>
      </w:r>
    </w:p>
    <w:p w:rsidR="00CA238B" w:rsidRPr="00CA238B" w:rsidRDefault="00CA238B" w:rsidP="00CA23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wymagają scalenia z kilku źródeł do jednego aktu prawnego, z uwagi na rozproszenie przepisów dotyczących tego samego zagadnienia.</w:t>
      </w:r>
    </w:p>
    <w:p w:rsidR="00CA238B" w:rsidRPr="00CA238B" w:rsidRDefault="00CA238B" w:rsidP="00CA238B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eastAsia="Times New Roman" w:cstheme="minorHAnsi"/>
          <w:b/>
          <w:bCs/>
          <w:color w:val="1B1B1B"/>
          <w:lang w:eastAsia="pl-PL"/>
        </w:rPr>
      </w:pPr>
      <w:r w:rsidRPr="00CA238B">
        <w:rPr>
          <w:rFonts w:eastAsia="Times New Roman" w:cstheme="minorHAnsi"/>
          <w:b/>
          <w:bCs/>
          <w:color w:val="1B1B1B"/>
          <w:lang w:eastAsia="pl-PL"/>
        </w:rPr>
        <w:t>Brak dostosowania przepisów do rozwoju technologicznego i wsparcia innowacji</w:t>
      </w:r>
    </w:p>
    <w:p w:rsidR="00CA238B" w:rsidRPr="00CA238B" w:rsidRDefault="00CA238B" w:rsidP="00CA238B">
      <w:p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Wskaż i opisz regulacje (ustawy, rozporządzenia, załączniki lub konkretne przepisy, definicje), które np.:</w:t>
      </w:r>
    </w:p>
    <w:p w:rsidR="00CA238B" w:rsidRPr="00CA238B" w:rsidRDefault="00CA238B" w:rsidP="00CA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generują bariery dla stosowania nowoczesnych technologii,</w:t>
      </w:r>
    </w:p>
    <w:p w:rsidR="00CA238B" w:rsidRPr="00CA238B" w:rsidRDefault="00CA238B" w:rsidP="00CA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lastRenderedPageBreak/>
        <w:t> uległy (lub w bliskim horyzoncie czasowym ulegną) dezaktualizacji z uwagi na postęp techniczno-technologiczny w danej branży,</w:t>
      </w:r>
    </w:p>
    <w:p w:rsidR="00CA238B" w:rsidRPr="00CA238B" w:rsidRDefault="00CA238B" w:rsidP="00CA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nakazują stosowanie określonych technologii, w sytuacji gdy dostępne są alternatywne technologie,</w:t>
      </w:r>
    </w:p>
    <w:p w:rsidR="00CA238B" w:rsidRPr="00CA238B" w:rsidRDefault="00CA238B" w:rsidP="00CA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zakazują stosowania wybranych technologii, które z upływem czasu przestały być uznawane za szkodliwe lub nieefektywne,</w:t>
      </w:r>
    </w:p>
    <w:p w:rsidR="00CA238B" w:rsidRPr="00CA238B" w:rsidRDefault="00CA238B" w:rsidP="00CA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umożliwiają stosowanie technologii, które z upływem czasu zostały uznane za szkodliwe lub nieefektywne,</w:t>
      </w:r>
    </w:p>
    <w:p w:rsidR="00CA238B" w:rsidRPr="00CA238B" w:rsidRDefault="00CA238B" w:rsidP="00CA23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> faworyzują danego producenta, dostawcę lub usługodawcę, utrudniając uczciwą konkurencję.</w:t>
      </w:r>
    </w:p>
    <w:p w:rsidR="00CA238B" w:rsidRPr="00CA238B" w:rsidRDefault="00CA238B" w:rsidP="00CA238B">
      <w:pPr>
        <w:spacing w:before="100" w:beforeAutospacing="1" w:after="100" w:afterAutospacing="1" w:line="240" w:lineRule="auto"/>
        <w:rPr>
          <w:rFonts w:eastAsia="Times New Roman" w:cstheme="minorHAnsi"/>
          <w:color w:val="1B1B1B"/>
          <w:lang w:eastAsia="pl-PL"/>
        </w:rPr>
      </w:pPr>
      <w:r w:rsidRPr="00CA238B">
        <w:rPr>
          <w:rFonts w:eastAsia="Times New Roman" w:cstheme="minorHAnsi"/>
          <w:color w:val="1B1B1B"/>
          <w:lang w:eastAsia="pl-PL"/>
        </w:rPr>
        <w:t xml:space="preserve">Możesz również zgłosić brak uregulowań prawnych danego obszaru, </w:t>
      </w:r>
      <w:bookmarkStart w:id="0" w:name="_GoBack"/>
      <w:bookmarkEnd w:id="0"/>
      <w:r w:rsidRPr="00CA238B">
        <w:rPr>
          <w:rFonts w:eastAsia="Times New Roman" w:cstheme="minorHAnsi"/>
          <w:color w:val="1B1B1B"/>
          <w:lang w:eastAsia="pl-PL"/>
        </w:rPr>
        <w:t>który Twoim zdaniem powinien zostać ujęty w ustawie lub rozporządzeniu.</w:t>
      </w:r>
    </w:p>
    <w:p w:rsidR="00CA238B" w:rsidRPr="00CA238B" w:rsidRDefault="00CA238B" w:rsidP="00CA238B">
      <w:pPr>
        <w:pStyle w:val="Nagwek3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 w:rsidRPr="00CA238B">
        <w:rPr>
          <w:rStyle w:val="content"/>
          <w:rFonts w:asciiTheme="minorHAnsi" w:hAnsiTheme="minorHAnsi" w:cstheme="minorHAnsi"/>
          <w:color w:val="1B1B1B"/>
          <w:sz w:val="22"/>
          <w:szCs w:val="22"/>
        </w:rPr>
        <w:t>Inny obszar</w:t>
      </w:r>
    </w:p>
    <w:p w:rsidR="00325144" w:rsidRPr="00CA238B" w:rsidRDefault="00CA238B">
      <w:pPr>
        <w:rPr>
          <w:rFonts w:cstheme="minorHAnsi"/>
          <w:color w:val="1B1B1B"/>
        </w:rPr>
      </w:pPr>
      <w:r w:rsidRPr="00CA238B">
        <w:rPr>
          <w:rFonts w:cstheme="minorHAnsi"/>
          <w:color w:val="1B1B1B"/>
        </w:rPr>
        <w:t>Wskaż propozycje, które nie mieszczą się w powyższych kategoriach.</w:t>
      </w:r>
    </w:p>
    <w:sectPr w:rsidR="00325144" w:rsidRPr="00CA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598"/>
    <w:multiLevelType w:val="multilevel"/>
    <w:tmpl w:val="5D1C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250B5"/>
    <w:multiLevelType w:val="multilevel"/>
    <w:tmpl w:val="FAA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7A2F"/>
    <w:multiLevelType w:val="multilevel"/>
    <w:tmpl w:val="48E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A95F3F"/>
    <w:multiLevelType w:val="hybridMultilevel"/>
    <w:tmpl w:val="437C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6514"/>
    <w:multiLevelType w:val="multilevel"/>
    <w:tmpl w:val="DB8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8B"/>
    <w:rsid w:val="00325144"/>
    <w:rsid w:val="00CA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F2471-622C-461C-B8E0-C7918507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2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23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ontent">
    <w:name w:val="content"/>
    <w:basedOn w:val="Domylnaczcionkaakapitu"/>
    <w:rsid w:val="00CA238B"/>
  </w:style>
  <w:style w:type="paragraph" w:styleId="NormalnyWeb">
    <w:name w:val="Normal (Web)"/>
    <w:basedOn w:val="Normalny"/>
    <w:uiPriority w:val="99"/>
    <w:semiHidden/>
    <w:unhideWhenUsed/>
    <w:rsid w:val="00CA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51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4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7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2021-01-14T11:08:00Z</dcterms:created>
  <dcterms:modified xsi:type="dcterms:W3CDTF">2021-01-14T11:12:00Z</dcterms:modified>
</cp:coreProperties>
</file>